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1B0C" w14:textId="2DB3F30E" w:rsidR="00277711" w:rsidRDefault="00000000">
      <w:r>
        <w:br/>
        <w:t>Cześć, tu Sylwia z podcastu Anatomia Mocy.</w:t>
      </w:r>
      <w:r>
        <w:br/>
        <w:t>Mój wzór na moc to suma intencji i konsekwentnego działania oraz czasu, systemów, narzędzi i regeneracji.</w:t>
      </w:r>
      <w:r>
        <w:br/>
        <w:t>Jest pewne przekonanie, które towarzyszy mi od lat i które jest motorem przeważającym czasem szale na tę stronę, aby robić.</w:t>
      </w:r>
      <w:r>
        <w:br/>
        <w:t>Motywatorem wręcz.</w:t>
      </w:r>
      <w:r>
        <w:br/>
        <w:t>Opowiadałam już o tym, że brak decyzji to też decyzja, tylko że na nie.</w:t>
      </w:r>
      <w:r>
        <w:br/>
        <w:t>No i w podobnej kategorii jest grzech zaniechania.</w:t>
      </w:r>
      <w:r>
        <w:br/>
        <w:t>To tak naprawdę koszt, bo świadomie, dobrowolnie nie czynimy dobra, które powinniśmy zrobić.</w:t>
      </w:r>
      <w:r>
        <w:br/>
        <w:t>Jesteśmy bierni, nie reagujemy, obojętność, lenistwo, brak potrzeby pomocy, brak potrzeby spełnienia swoich obowiązków, ale też rezygnacja z szansy, która się właśnie wydarza, żeby z niej skorzystać.</w:t>
      </w:r>
      <w:r>
        <w:br/>
        <w:t>I trzeba się mocno nagimnastykować, aby skorzystać.</w:t>
      </w:r>
      <w:r>
        <w:br/>
        <w:t>Więc jeżeli czegoś właśnie nie robimy, to tak naprawdę mam świadomość, że po drugiej stronie to jest koszt.</w:t>
      </w:r>
      <w:r>
        <w:br/>
        <w:t>I myślę, że bardzo często rezygnujemy z czegoś, co moglibyśmy zrobić.</w:t>
      </w:r>
      <w:r>
        <w:br/>
        <w:t>Że to byłoby czynienie dobra sobie albo innym.</w:t>
      </w:r>
      <w:r>
        <w:br/>
        <w:t>Mamy wiele w zasięgu ręki.</w:t>
      </w:r>
      <w:r>
        <w:br/>
        <w:t>Ale wciąż pojawia się myśl, że może nie teraz, może jutro.</w:t>
      </w:r>
      <w:r>
        <w:br/>
        <w:t>I prowadząc fundację widzę ten koszt konkretnie w ludziach, którym nie zaproponowano programu rok wcześniej, w projektach, które gdzieś tam są obok, nie dostały finansowania.</w:t>
      </w:r>
      <w:r>
        <w:br/>
        <w:t>W kobietach, które mówią, gdybym to wiedziała pięć lat temu.</w:t>
      </w:r>
      <w:r>
        <w:br/>
        <w:t>To nie są jakieś wielkie dramaty.</w:t>
      </w:r>
      <w:r>
        <w:br/>
        <w:t>To niekoniecznie one muszą być jakimiś dramatami.</w:t>
      </w:r>
      <w:r>
        <w:br/>
        <w:t>Ale to jest takie ciche narastanie rachunku za rzeczy, których nikt nie zrobił.</w:t>
      </w:r>
      <w:r>
        <w:br/>
        <w:t>I chciałabym dzisiaj porozmawiać o koszcie zaniechania, który jest tak często po prostu niewidoczny, niewidzialny.</w:t>
      </w:r>
      <w:r>
        <w:br/>
        <w:t>Żyjemy w kulturze, która rozlicza działanie.</w:t>
      </w:r>
      <w:r>
        <w:br/>
        <w:t>Że masz wyniki albo ich nie masz.</w:t>
      </w:r>
      <w:r>
        <w:br/>
        <w:t>Masz wymówki albo masz efekty.</w:t>
      </w:r>
      <w:r>
        <w:br/>
        <w:t>Tylko, że to, czego się nie zrobi, chociaż nie pojawia się w jakimś żadnym zestawieniu, bo nikt nie mówi, że nie zdobył kontraktu, bo nie napisał maila na czas.</w:t>
      </w:r>
      <w:r>
        <w:br/>
        <w:t>Że ten koszt nie pojawia się nigdzie na jakimś rachunku zysków i strat, bo on jest niemierzalny.</w:t>
      </w:r>
      <w:r>
        <w:br/>
        <w:t>I większość z nas żyje z jakimś takim długiem, który się wcale nie wyświetla.</w:t>
      </w:r>
      <w:r>
        <w:br/>
        <w:t>I nikt nie pisze w jakimś podsumowaniu, że coś stracił, bo nie przeprowadził rozmowy z dzieckiem.</w:t>
      </w:r>
      <w:r>
        <w:br/>
        <w:t>Więc ten dług jest niewidoczny, dopóki się coś nie wydarzy.</w:t>
      </w:r>
      <w:r>
        <w:br/>
        <w:t>Często za późno, żeby już go spłacić.</w:t>
      </w:r>
      <w:r>
        <w:br/>
        <w:t>Dlatego to jest tak ważne, żeby mieć świadomość, że to, czego nie robimy, też ma swoje koszty.</w:t>
      </w:r>
      <w:r>
        <w:br/>
        <w:t>Jest jedno badanie z przeglądu psychologicznego, gdzie zapytano ludzi, co by zmienili, gdyby mogli przeżyć życie jeszcze raz.</w:t>
      </w:r>
      <w:r>
        <w:br/>
        <w:t>I tylko kilkanaście procent tych żalów, zebranych w ankietach, dotyczyło działań, jakichś złych decyzji, które ci ludzie podjęli.</w:t>
      </w:r>
      <w:r>
        <w:br/>
        <w:t>A ponad połowa żalów dotyczyła zaniechań.</w:t>
      </w:r>
      <w:r>
        <w:br/>
        <w:t>Rzeczy, które powinniśmy zrobić, ale ich nie zrobiliśmy.</w:t>
      </w:r>
      <w:r>
        <w:br/>
        <w:t>Co ważne, ta proporcja się zmienia z wiekiem.</w:t>
      </w:r>
      <w:r>
        <w:br/>
        <w:t>Ten żal po działaniu blaknie z czasem, bo mózg szuka dla niego uzasadnienia, dostrzega jakieś jasne strony, też perspektywa dalsza, daje szerszy obraz.</w:t>
      </w:r>
      <w:r>
        <w:br/>
        <w:t>Więc widzimy, że można też naprawić, co wcześniej się wydawało, że jest nie do naprawienia.</w:t>
      </w:r>
      <w:r>
        <w:br/>
        <w:t>Ale żal po zaniechaniu właśnie z czasem rośnie, bo brakuje tego punktu końcowego.</w:t>
      </w:r>
      <w:r>
        <w:br/>
        <w:t>Sprawa jest wciąż otwarta, mózg do niej wraca, ale też już wiemy, że już nic z tym jakby nie zrobimy.</w:t>
      </w:r>
      <w:r>
        <w:br/>
        <w:t>Że nie wiemy nawet czasami, co by nam to dało.</w:t>
      </w:r>
      <w:r>
        <w:br/>
        <w:t>Możemy sobie tylko wyobrażać, jeszcze bardziej żałować, że coś straciliśmy.</w:t>
      </w:r>
      <w:r>
        <w:br/>
        <w:t>Więc z perspektywy całego życia więcej ludzi żałuje zaniechań niż działań.</w:t>
      </w:r>
      <w:r>
        <w:br/>
        <w:t>Żałujemy głównie w obszarach własnego rozwoju, relacji czy po prostu odwagi, żeby spróbować.</w:t>
      </w:r>
      <w:r>
        <w:br/>
        <w:t>Jedna pielęgniarka z Australii, która zajmowała się opieką paliatywną, przez lata towarzyszyła osobom umierającym, opisywała też ich wyznania w książce.</w:t>
      </w:r>
      <w:r>
        <w:br/>
        <w:t>Potwierdziła to samo z perspektywy łóżka hospicyjnego.</w:t>
      </w:r>
      <w:r>
        <w:br/>
        <w:t>Że najczęstszy żal, który słyszała, to żałuje, że nie miałam, nie miałem odwagi żyć zgodnie z moimi przekonaniami.</w:t>
      </w:r>
      <w:r>
        <w:br/>
        <w:t>Że żyłem, żyłam tak jak inni tego ode mnie oczekiwali, a nie robiłam tego, co chcę.</w:t>
      </w:r>
      <w:r>
        <w:br/>
        <w:t>No i tutaj też jest jakby powód, bo pierwsze nie teraz zawsze zwiększa ryzyko wystąpienia kolejnego nie teraz.</w:t>
      </w:r>
      <w:r>
        <w:br/>
        <w:t xml:space="preserve">To nie jest jakieś, mam nadzieję, pewnie odkrycie, ale fakty są takie, że jeżeli omijamy jedną okazję, to </w:t>
      </w:r>
      <w:r>
        <w:lastRenderedPageBreak/>
        <w:t>zmniejszamy prawdopodobieństwo, że skorzystamy z kolejnej.</w:t>
      </w:r>
      <w:r>
        <w:br/>
        <w:t>Tak? Pierwsze nie teraz ułatwia pojawienie się kolejnego nie teraz.</w:t>
      </w:r>
      <w:r>
        <w:br/>
        <w:t>Że to zaniechanie staje się siłą, która rośnie.</w:t>
      </w:r>
      <w:r>
        <w:br/>
        <w:t>I tak, na przykład fundacje, które nie składają wniosków o dotację, bardzo często nie złożą ich i w kolejnym roku.</w:t>
      </w:r>
      <w:r>
        <w:br/>
        <w:t>Jeżeli odkładamy decyzję o dziecku, to bardzo prawdopodobne, że w przyszłym roku ją też odłożymy.</w:t>
      </w:r>
      <w:r>
        <w:br/>
        <w:t>I to też widać matematycznie na moim przykładzie, gdzie mam trzy córki i pierwsze są w odstępie właśnie mniej więcej trzyletnim i potem nie zdecydowaliśmy się z mężem po kolejnych trzech latach, chociaż chcieliśmy bardzo mieć więcej dzieci.</w:t>
      </w:r>
      <w:r>
        <w:br/>
        <w:t>I ta przerwa się stała przerwą dziewięcioletnią, tak? Między drugą a trzecią.</w:t>
      </w:r>
      <w:r>
        <w:br/>
        <w:t>Czyli to można powiedzieć, że potroiła się ten dystans, na którym my mówiliśmy, że nie teraz.</w:t>
      </w:r>
      <w:r>
        <w:br/>
        <w:t>Więc to nie teraz naprawdę się w jakiś sposób tam materializuje, że czegoś nie robimy, nie składamy o coś, wniosków nie próbujemy i jest nam trudniej za kolejnym jakby jakimś impulsem na niego pozytywnie zareagować.</w:t>
      </w:r>
      <w:r>
        <w:br/>
        <w:t>No i też jest jeszcze drugi mechanizm.</w:t>
      </w:r>
      <w:r>
        <w:br/>
        <w:t>Ludzie rzadko zadają sobie pytanie, co tracę, jeśli tego nie zrobię, tak?</w:t>
      </w:r>
      <w:r>
        <w:br/>
        <w:t>Bo jeżeli myślisz o czymś, co odkładasz od ponad roku i znowu się pojawia okazja, żeby to zrobić, to czujesz w sobie jakiś rodzaj niechęci, jakby ta sprawa była czymś obciążona, że to jej dotknięcie jest jeszcze trudniejsze niż zacząć po prostu coś nowego.</w:t>
      </w:r>
      <w:r>
        <w:br/>
        <w:t>I to też mówi się, że to często słomiany zapał, że są osoby, które coś zaczynają i nie kończą.</w:t>
      </w:r>
      <w:r>
        <w:br/>
        <w:t>Tylko, że właśnie często w tym, co tam się zaczyna, tam coś jest w środku jeszcze do wykonania i trzeba się troszkę nagiąć, trzeba coś zrobić.</w:t>
      </w:r>
      <w:r>
        <w:br/>
        <w:t>Nie można zaniechać, bo kiedy zaniechamy, to są tego jakieś konsekwencje i czasami wręcz zaczynamy być takimi działaczami z wyuczonym zaniechaniem, tak?</w:t>
      </w:r>
      <w:r>
        <w:br/>
        <w:t xml:space="preserve">Czyli właściwie </w:t>
      </w:r>
      <w:proofErr w:type="spellStart"/>
      <w:r>
        <w:t>niedziałaczami</w:t>
      </w:r>
      <w:proofErr w:type="spellEnd"/>
      <w:r>
        <w:t>.</w:t>
      </w:r>
      <w:r>
        <w:br/>
        <w:t>No i to pytanie, czy to dalej słomiany zapał, czy to po prostu wyuczona bezradność i zaniechanie działania.</w:t>
      </w:r>
      <w:r>
        <w:br/>
        <w:t>Analizując sobie temat właśnie kosztów zaniechania, tak naprawdę wyróżniłam sobie trzy kategorie kosztów zaniechania.</w:t>
      </w:r>
      <w:r>
        <w:br/>
        <w:t>Pierwsza to jest koszt czasu.</w:t>
      </w:r>
      <w:r>
        <w:br/>
        <w:t>Bardzo mi się podoba, jeżeli ktoś myśli, o, jestem za stara, za stary, żeby coś tam zrobić, to ja zawsze mówię, ale zrób to, bo czas i tak minie.</w:t>
      </w:r>
      <w:r>
        <w:br/>
        <w:t>Więc czy to zaczniesz robić, czy nie, no to będziesz tam kiedyś znowu, nie wiem, 60-latkiem, ale będziesz 60-latkiem, który spróbował i takim, który nie spróbował.</w:t>
      </w:r>
      <w:r>
        <w:br/>
        <w:t>I teraz możesz wybrać.</w:t>
      </w:r>
      <w:r>
        <w:br/>
        <w:t>Więc ten czas jest bardzo takim właśnie kosztem, który się jakoś widzi.</w:t>
      </w:r>
      <w:r>
        <w:br/>
        <w:t>Ludzie to rozważają.</w:t>
      </w:r>
      <w:r>
        <w:br/>
        <w:t>Ale to też nie chodzi o taki czas stracony, na nic nie robienie, tylko, że to okno możliwości się zamyka.</w:t>
      </w:r>
      <w:r>
        <w:br/>
        <w:t>Tak? Czyli coś, co jeszcze miałoby sens jakieś tam parę lat temu, to jak ten czas minie, to już nie ma takiego sensu, jak miało wcześniej, bo, nie wiem, kurs już jest nieaktualny, albo ludzie, którzy wtedy zaczęli, już nas wyprzedzili, że decyzja o zmianie zawodowej pięć lat temu miałaby sens, a teraz to już ma dużo wyższe koszty, bo są dodatkowe certyfikacje, trzeba coś tam jeszcze zrobić, tak?</w:t>
      </w:r>
      <w:r>
        <w:br/>
        <w:t>Czyli wchodzą jakieś inne jeszcze koszty związane z czasem, tak?</w:t>
      </w:r>
      <w:r>
        <w:br/>
        <w:t>Że to okno jest i trzeba korzystać, trzeba wskakiwać.</w:t>
      </w:r>
      <w:r>
        <w:br/>
        <w:t>To się czasem nie ma co zastanawiać, bo te zasoby są dostępne w tym jednym momencie i one nie będą dostępne zawsze.</w:t>
      </w:r>
      <w:r>
        <w:br/>
        <w:t>No, dobra.</w:t>
      </w:r>
      <w:r>
        <w:br/>
        <w:t>Drugi koszt, jaki widzę, to jest koszt relacyjny, taki, myślę, trudny do policzenia, ale rozmowa, której się nie przeprowadziło w odpowiednim momencie, ona nie znika, ona gdzieś tam rośnie w milczeniu.</w:t>
      </w:r>
      <w:r>
        <w:br/>
        <w:t>My z mężem nigdy nie mamy cichych dni.</w:t>
      </w:r>
      <w:r>
        <w:br/>
        <w:t>Nie.</w:t>
      </w:r>
      <w:r>
        <w:br/>
        <w:t>Na nasze 26 lat małżeństwa nigdy nie mieliśmy tak zwanych cichych dni.</w:t>
      </w:r>
      <w:r>
        <w:br/>
        <w:t>Ale to też wynika z tego, że przyjęliśmy zasadę, że będziemy się stosować do starotestamentowej porady, niech nad waszym gniewem nie zachodzi słońce.</w:t>
      </w:r>
      <w:r>
        <w:br/>
        <w:t>Więc staramy się rzeczywiście, żeby nad naszym gniewem nie zachodziło słońce.</w:t>
      </w:r>
      <w:r>
        <w:br/>
        <w:t>Pomilczeć nam się zdarza, jeżeli emocje nas buzują jeszcze zbyt intensywnie, to wtedy staramy się nie pobudzać tej drugiej strony, nie prowokować, pozwolić, żeby emocje przeszły.</w:t>
      </w:r>
      <w:r>
        <w:br/>
        <w:t>Bo to też zawsze mijają.</w:t>
      </w:r>
      <w:r>
        <w:br/>
        <w:t>Zawsze mijają, zawsze się kończą.</w:t>
      </w:r>
      <w:r>
        <w:br/>
        <w:t>I wtedy można spokojnie usiąść do dialogu.</w:t>
      </w:r>
      <w:r>
        <w:br/>
        <w:t>Więc ten koszt relacji, jeżeli się nie zareaguje, też czasami są takim kosztem trudnym.</w:t>
      </w:r>
      <w:r>
        <w:br/>
      </w:r>
      <w:r>
        <w:lastRenderedPageBreak/>
        <w:t>Łatwiej czasem jest po prostu przeprosić, że nas tam nie było i te przeprosiny byłyby naturalne, to po roku milczenia to już wymagają jakiegoś takiego wyjaśnienia całego roku nieobecności.</w:t>
      </w:r>
      <w:r>
        <w:br/>
        <w:t>Czy granica, której się nie postawiło kwartału wcześniej, jest nagle już narosłym konfliktem.</w:t>
      </w:r>
      <w:r>
        <w:br/>
        <w:t>Tak? Relacje mają pamięć i ten koszt właśnie zaniechania bywa bardzo, bardzo trudny.</w:t>
      </w:r>
      <w:r>
        <w:br/>
        <w:t>No i trzecia kategoria, myślę, to koszt dobrostanu.</w:t>
      </w:r>
      <w:r>
        <w:br/>
        <w:t>Czyli każda rzecz, którą wiemy, że powinna nastąpić, to dręczy.</w:t>
      </w:r>
      <w:r>
        <w:br/>
        <w:t>Dręczy i wiemy, że nie następuje i zostaje w głowie jak otwarta pętla.</w:t>
      </w:r>
      <w:r>
        <w:br/>
        <w:t>I te nieukończone zadania zajmują w umyśle bardzo dużo miejsca.</w:t>
      </w:r>
      <w:r>
        <w:br/>
        <w:t>Dlatego często robienie list to do, czy jakieś pisanie tak zwane, te strony początkowe na początek dnia albo na koniec dnia, bardzo dobrze robią nam, też właśnie w kategorii dobrostanu, bo wyrzucamy i nie przechowujemy.</w:t>
      </w:r>
      <w:r>
        <w:br/>
        <w:t>Wyrzucamy z głowy, tak, na papier i nie musimy o tym myśleć.</w:t>
      </w:r>
      <w:r>
        <w:br/>
        <w:t>Czyli nam to po prostu dobrze robi.</w:t>
      </w:r>
      <w:r>
        <w:br/>
        <w:t>Więc to napięcie psychiczne, które trwa dopóki sprawa nie zostanie zamknięta, bywa naprawdę bardzo męczące.</w:t>
      </w:r>
      <w:r>
        <w:br/>
        <w:t>Więc jeżeli mamy otwartą w głowie jedną pętlę, to tam może jedna, dwie nie robi różnicy.</w:t>
      </w:r>
      <w:r>
        <w:br/>
        <w:t>Ale jeżeli mamy ich 20-30, no to rzeczywiście jest już to problem, tak?</w:t>
      </w:r>
      <w:r>
        <w:br/>
        <w:t>W jaki się postrzegamy, w jaki się definiujemy.</w:t>
      </w:r>
      <w:r>
        <w:br/>
        <w:t>Możemy nawet zacząć uważać siebie za osobę bez jakichś zdolności.</w:t>
      </w:r>
      <w:r>
        <w:br/>
        <w:t>No ale zdecydowanie nasze pole sprawstwa i widoczności się mocno zawęża i ten osłabiony stan psychiczny też obniża nasz potencjał, więc warto jakoś temu przeciwdziałać.</w:t>
      </w:r>
      <w:r>
        <w:br/>
        <w:t>No więc, żeby pokonać to przyciąganie czarnych dziur po rzeczach, których zaniechaliśmy, to dochodzimy do puenty tego odcinka z ćwiczeniem.</w:t>
      </w:r>
      <w:r>
        <w:br/>
        <w:t>Proponuję weź kartkę i wypisz sobie trzy rzeczy odkładane od ponad roku.</w:t>
      </w:r>
      <w:r>
        <w:br/>
        <w:t>I tutaj nie chodzi o to, żeby szukać powodów, tylko na razie sobie zapisać, co to jest.</w:t>
      </w:r>
      <w:r>
        <w:br/>
        <w:t>I przy każdej tej rzeczy proponuję udzielić sobie odpowiedzi na dwa pytania.</w:t>
      </w:r>
      <w:r>
        <w:br/>
        <w:t>Pierwsze to jest, co straciłam przez to, że tego nie zrobiłam?</w:t>
      </w:r>
      <w:r>
        <w:br/>
        <w:t>Co straciłem przez to, że tego nie zrobiłem?</w:t>
      </w:r>
      <w:r>
        <w:br/>
        <w:t>Tak, jakiś konkret.</w:t>
      </w:r>
      <w:r>
        <w:br/>
        <w:t>A drugie, co się stanie, co stracę w kolejnych 12 miesiącach?</w:t>
      </w:r>
      <w:r>
        <w:br/>
        <w:t>Czyli jeżeli w tym roku też się tym nie zajmę, tak?</w:t>
      </w:r>
      <w:r>
        <w:br/>
        <w:t>Jeżeli się nic nie zmieni.</w:t>
      </w:r>
      <w:r>
        <w:br/>
        <w:t>No i czasem są takie sprawy, których już nie odwrócimy.</w:t>
      </w:r>
      <w:r>
        <w:br/>
        <w:t>Wtedy też dla mózgu możemy sobie rozpisać konkretny plan dla tego tematu, taki, że go już dowozimy, łącznie też z zamknięciem.</w:t>
      </w:r>
      <w:r>
        <w:br/>
        <w:t>I chociaż to będzie tylko na kartce, to spisane ręcznie takiego planu daje podobną ulgę poznawczą, jak faktyczne działanie.</w:t>
      </w:r>
      <w:r>
        <w:br/>
        <w:t>Więc straty nie odrobimy, ale może będzie łatwiej nam odpuścić.</w:t>
      </w:r>
      <w:r>
        <w:br/>
        <w:t>A może wpadniemy na jakiś pomysł przy tym, co jednak jeszcze możemy zrobić, tak?</w:t>
      </w:r>
      <w:r>
        <w:br/>
        <w:t>Mózg wszystko traktuje na serio, tak?</w:t>
      </w:r>
      <w:r>
        <w:br/>
        <w:t>Więc jak sobie zapiszemy ten plan, to będzie jakaś obietnica zamknięcia pętli.</w:t>
      </w:r>
      <w:r>
        <w:br/>
        <w:t>To napięcie powinno zwolnić.</w:t>
      </w:r>
      <w:r>
        <w:br/>
        <w:t>Więc kiedy sobie zapiszesz takie trzy zaniechania i przy każdym odpowiesz sobie na te dwa pytania, no to to już jest na pewno jakiś pierwszy krok do zamknięcia pętli.</w:t>
      </w:r>
      <w:r>
        <w:br/>
        <w:t>A jeżeli nic Ci nie przychodzi do głowy, to chociaż może jedna rzecz jest taka, którą dzięki temu ćwiczeniu uda Ci się zrobić.</w:t>
      </w:r>
      <w:r>
        <w:br/>
        <w:t xml:space="preserve">Jeśli jesteś z Fundacją Moc Kobiet na </w:t>
      </w:r>
      <w:proofErr w:type="spellStart"/>
      <w:r>
        <w:t>Patronite</w:t>
      </w:r>
      <w:proofErr w:type="spellEnd"/>
      <w:r>
        <w:t xml:space="preserve">, jest jeszcze odcinek </w:t>
      </w:r>
      <w:proofErr w:type="spellStart"/>
      <w:r>
        <w:t>premium</w:t>
      </w:r>
      <w:proofErr w:type="spellEnd"/>
      <w:r>
        <w:t xml:space="preserve"> do tego tematu.</w:t>
      </w:r>
      <w:r>
        <w:br/>
        <w:t>Możesz mieć do niego dostęp i też do innych odcinków w podziękowaniu za wsparcie Fundacji Moc Kobiet już od kwoty 10 zł miesięcznie.</w:t>
      </w:r>
      <w:r>
        <w:br/>
        <w:t>Jeśli masz możliwość, by opłacać próg 25 zł czy 50, to też się nie hamuj przed tym, tylko zadziałaj.</w:t>
      </w:r>
      <w:r>
        <w:br/>
        <w:t>Dziękuję wszystkim, którzy już to robią.</w:t>
      </w:r>
      <w:r>
        <w:br/>
        <w:t xml:space="preserve">Tymczasem, co będzie w odcinku </w:t>
      </w:r>
      <w:proofErr w:type="spellStart"/>
      <w:r>
        <w:t>premium</w:t>
      </w:r>
      <w:proofErr w:type="spellEnd"/>
      <w:r>
        <w:t>, pogłębiam temat kosztu zaniechania.</w:t>
      </w:r>
      <w:r>
        <w:br/>
        <w:t>Pokazuję w nim dokładny mechanizm, który przerywa bezwład, bo sama świadomość kosztów nie wystarcza.</w:t>
      </w:r>
      <w:r>
        <w:br/>
        <w:t>Tłumaczę też, dlaczego żal z zaniechania rośnie z wiekiem i jak poziom abstrakcji, na jakim opisujesz własne decyzje, wpływa na to, jak bardzo Cię one bolą.</w:t>
      </w:r>
      <w:r>
        <w:br/>
        <w:t xml:space="preserve">No i daję narzędzie, które pozwala odróżnić świadome rezygnacje od zaniechań nawykowych i taki </w:t>
      </w:r>
      <w:proofErr w:type="spellStart"/>
      <w:r>
        <w:t>trzyatapowy</w:t>
      </w:r>
      <w:proofErr w:type="spellEnd"/>
      <w:r>
        <w:t xml:space="preserve"> protokół wyjścia z bezwładu.</w:t>
      </w:r>
      <w:r>
        <w:br/>
        <w:t>To tyle na dziś. Jeśli ten odcinek Cię poruszył, daj mi proszę znać.</w:t>
      </w:r>
      <w:r>
        <w:br/>
        <w:t>Poleć też ten podcast o sobie, która może właśnie potrzebuje anatomii mocy.</w:t>
      </w:r>
      <w:r>
        <w:br/>
        <w:t>Transkrypcja jest dostępna na stronie Fundacji Moc Kobiet pod adresem mockobiet.eu.</w:t>
      </w:r>
      <w:r>
        <w:br/>
        <w:t xml:space="preserve">A za dwa tygodnie, troszkę kontynuując dzisiejszy temat, gościem anatomii mocy będzie Dagmara </w:t>
      </w:r>
      <w:r>
        <w:lastRenderedPageBreak/>
        <w:t>Warszewska-Kołacz, pielęgniarka pracująca w ratownictwie medycznym, która każdego dnia pracuje z ludźmi w momentach granicznych.</w:t>
      </w:r>
      <w:r>
        <w:br/>
        <w:t>No a po godzinach pisze powieści. Jej najnowsza książka, Piekielna osiemnastka, właśnie niedawno trafiła do czytelników, a my z Dagmarą porozmawiamy o zdrowiu, o tym, co to słowo tak naprawdę znaczy, kiedy się widzi, jak szybko można je stracić i porozmawiamy pod hasłem wiedzą, że powinni.</w:t>
      </w:r>
      <w:r>
        <w:br/>
        <w:t>Zatem zapraszam.</w:t>
      </w:r>
      <w:r>
        <w:br/>
        <w:t>Świadomość to pierwszy krok do mocy, stąd anatomia mocy.</w:t>
      </w:r>
      <w:r>
        <w:br/>
        <w:t>Życie jest działaniem, życie to ruch, więc ruszamy razem.</w:t>
      </w:r>
      <w:r>
        <w:br/>
        <w:t xml:space="preserve">Zapraszam, róbmy to razem, mówiła Sylwia </w:t>
      </w:r>
      <w:r w:rsidR="0089079E">
        <w:t>Ch</w:t>
      </w:r>
      <w:r>
        <w:t>rabałowska.</w:t>
      </w:r>
    </w:p>
    <w:p w14:paraId="54A57E31" w14:textId="77777777" w:rsidR="00277711" w:rsidRDefault="00277711"/>
    <w:sectPr w:rsidR="00277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13C4"/>
    <w:multiLevelType w:val="hybridMultilevel"/>
    <w:tmpl w:val="D5A25F54"/>
    <w:lvl w:ilvl="0" w:tplc="B2329AB4">
      <w:start w:val="1"/>
      <w:numFmt w:val="bullet"/>
      <w:lvlText w:val="●"/>
      <w:lvlJc w:val="left"/>
      <w:pPr>
        <w:ind w:left="720" w:hanging="360"/>
      </w:pPr>
    </w:lvl>
    <w:lvl w:ilvl="1" w:tplc="52EC9D34">
      <w:start w:val="1"/>
      <w:numFmt w:val="bullet"/>
      <w:lvlText w:val="○"/>
      <w:lvlJc w:val="left"/>
      <w:pPr>
        <w:ind w:left="1440" w:hanging="360"/>
      </w:pPr>
    </w:lvl>
    <w:lvl w:ilvl="2" w:tplc="820C752A">
      <w:start w:val="1"/>
      <w:numFmt w:val="bullet"/>
      <w:lvlText w:val="■"/>
      <w:lvlJc w:val="left"/>
      <w:pPr>
        <w:ind w:left="2160" w:hanging="360"/>
      </w:pPr>
    </w:lvl>
    <w:lvl w:ilvl="3" w:tplc="2634016E">
      <w:start w:val="1"/>
      <w:numFmt w:val="bullet"/>
      <w:lvlText w:val="●"/>
      <w:lvlJc w:val="left"/>
      <w:pPr>
        <w:ind w:left="2880" w:hanging="360"/>
      </w:pPr>
    </w:lvl>
    <w:lvl w:ilvl="4" w:tplc="512A392A">
      <w:start w:val="1"/>
      <w:numFmt w:val="bullet"/>
      <w:lvlText w:val="○"/>
      <w:lvlJc w:val="left"/>
      <w:pPr>
        <w:ind w:left="3600" w:hanging="360"/>
      </w:pPr>
    </w:lvl>
    <w:lvl w:ilvl="5" w:tplc="4C20BB7C">
      <w:start w:val="1"/>
      <w:numFmt w:val="bullet"/>
      <w:lvlText w:val="■"/>
      <w:lvlJc w:val="left"/>
      <w:pPr>
        <w:ind w:left="4320" w:hanging="360"/>
      </w:pPr>
    </w:lvl>
    <w:lvl w:ilvl="6" w:tplc="243EAF48">
      <w:start w:val="1"/>
      <w:numFmt w:val="bullet"/>
      <w:lvlText w:val="●"/>
      <w:lvlJc w:val="left"/>
      <w:pPr>
        <w:ind w:left="5040" w:hanging="360"/>
      </w:pPr>
    </w:lvl>
    <w:lvl w:ilvl="7" w:tplc="F7B45488">
      <w:start w:val="1"/>
      <w:numFmt w:val="bullet"/>
      <w:lvlText w:val="●"/>
      <w:lvlJc w:val="left"/>
      <w:pPr>
        <w:ind w:left="5760" w:hanging="360"/>
      </w:pPr>
    </w:lvl>
    <w:lvl w:ilvl="8" w:tplc="36CA6192">
      <w:start w:val="1"/>
      <w:numFmt w:val="bullet"/>
      <w:lvlText w:val="●"/>
      <w:lvlJc w:val="left"/>
      <w:pPr>
        <w:ind w:left="6480" w:hanging="360"/>
      </w:pPr>
    </w:lvl>
  </w:abstractNum>
  <w:num w:numId="1" w16cid:durableId="1941832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711"/>
    <w:rsid w:val="00277711"/>
    <w:rsid w:val="0089079E"/>
    <w:rsid w:val="00AB3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9A4DD"/>
  <w15:docId w15:val="{41727586-0061-4642-AD38-4D7544A1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11162</Characters>
  <Application>Microsoft Office Word</Application>
  <DocSecurity>0</DocSecurity>
  <Lines>93</Lines>
  <Paragraphs>25</Paragraphs>
  <ScaleCrop>false</ScaleCrop>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Sylwia Chrabałowska MM</cp:lastModifiedBy>
  <cp:revision>2</cp:revision>
  <dcterms:created xsi:type="dcterms:W3CDTF">2026-04-10T10:06:00Z</dcterms:created>
  <dcterms:modified xsi:type="dcterms:W3CDTF">2026-04-10T13:03:00Z</dcterms:modified>
</cp:coreProperties>
</file>